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6F" w:rsidRPr="00C10981" w:rsidRDefault="00C10981" w:rsidP="00DB224C">
      <w:pPr>
        <w:tabs>
          <w:tab w:val="left" w:pos="540"/>
        </w:tabs>
        <w:spacing w:after="0"/>
        <w:rPr>
          <w:rFonts w:cstheme="minorHAnsi"/>
          <w:b/>
          <w:sz w:val="28"/>
        </w:rPr>
      </w:pPr>
      <w:r w:rsidRPr="00C10981">
        <w:rPr>
          <w:rFonts w:cstheme="minorHAnsi"/>
          <w:b/>
          <w:sz w:val="28"/>
        </w:rPr>
        <w:t xml:space="preserve">Memo - Graduate Level Course </w:t>
      </w:r>
      <w:r w:rsidR="003A77E0">
        <w:rPr>
          <w:rFonts w:cstheme="minorHAnsi"/>
          <w:b/>
          <w:sz w:val="28"/>
        </w:rPr>
        <w:t>Change</w:t>
      </w:r>
    </w:p>
    <w:p w:rsidR="007D22A2" w:rsidRPr="00C10981" w:rsidRDefault="007D22A2" w:rsidP="003C6368">
      <w:pPr>
        <w:pBdr>
          <w:bottom w:val="single" w:sz="4" w:space="1" w:color="auto"/>
        </w:pBdr>
        <w:spacing w:after="120"/>
        <w:rPr>
          <w:rFonts w:cstheme="minorHAnsi"/>
          <w:sz w:val="24"/>
        </w:rPr>
      </w:pPr>
      <w:bookmarkStart w:id="0" w:name="_GoBack"/>
      <w:bookmarkEnd w:id="0"/>
    </w:p>
    <w:p w:rsidR="00C10981" w:rsidRPr="00C10981" w:rsidRDefault="00C10981" w:rsidP="00DB224C">
      <w:pPr>
        <w:spacing w:after="120"/>
        <w:rPr>
          <w:rFonts w:cstheme="minorHAnsi"/>
        </w:rPr>
      </w:pPr>
      <w:r w:rsidRPr="00C10981">
        <w:rPr>
          <w:rFonts w:cstheme="minorHAnsi"/>
        </w:rPr>
        <w:t>To:</w:t>
      </w:r>
      <w:r w:rsidR="00F12294">
        <w:rPr>
          <w:rFonts w:cstheme="minorHAnsi"/>
        </w:rPr>
        <w:tab/>
        <w:t>GSC Chair</w:t>
      </w:r>
      <w:r w:rsidRPr="00C10981">
        <w:rPr>
          <w:rFonts w:cstheme="minorHAnsi"/>
        </w:rPr>
        <w:t xml:space="preserve"> </w:t>
      </w:r>
    </w:p>
    <w:p w:rsidR="00C10981" w:rsidRPr="00C10981" w:rsidRDefault="00C10981" w:rsidP="00DB224C">
      <w:pPr>
        <w:spacing w:after="120"/>
        <w:rPr>
          <w:rFonts w:cstheme="minorHAnsi"/>
        </w:rPr>
      </w:pPr>
      <w:r w:rsidRPr="00C10981">
        <w:rPr>
          <w:rFonts w:cstheme="minorHAnsi"/>
        </w:rPr>
        <w:t xml:space="preserve">From: </w:t>
      </w:r>
      <w:r w:rsidR="00F12294">
        <w:rPr>
          <w:rFonts w:cstheme="minorHAnsi"/>
        </w:rPr>
        <w:tab/>
      </w:r>
      <w:r w:rsidR="005D3878">
        <w:rPr>
          <w:rFonts w:cstheme="minorHAnsi"/>
        </w:rPr>
        <w:t>[</w:t>
      </w:r>
      <w:r w:rsidR="00F12294">
        <w:rPr>
          <w:rFonts w:cstheme="minorHAnsi"/>
        </w:rPr>
        <w:t>Graduate Program Committee Chair, Director/</w:t>
      </w:r>
      <w:r w:rsidRPr="00C10981">
        <w:rPr>
          <w:rFonts w:cstheme="minorHAnsi"/>
        </w:rPr>
        <w:t>Department head or Program Working Group</w:t>
      </w:r>
      <w:r w:rsidR="00F12294">
        <w:rPr>
          <w:rFonts w:cstheme="minorHAnsi"/>
        </w:rPr>
        <w:t xml:space="preserve"> </w:t>
      </w:r>
      <w:r w:rsidR="00F12294">
        <w:rPr>
          <w:rFonts w:cstheme="minorHAnsi"/>
        </w:rPr>
        <w:tab/>
        <w:t>Chair</w:t>
      </w:r>
      <w:r w:rsidR="005D3878">
        <w:rPr>
          <w:rFonts w:cstheme="minorHAnsi"/>
        </w:rPr>
        <w:t>]</w:t>
      </w:r>
    </w:p>
    <w:p w:rsidR="00C10981" w:rsidRDefault="00C10981" w:rsidP="00DB224C">
      <w:pPr>
        <w:spacing w:after="120"/>
        <w:rPr>
          <w:rFonts w:cstheme="minorHAnsi"/>
        </w:rPr>
      </w:pPr>
      <w:r w:rsidRPr="00C10981">
        <w:rPr>
          <w:rFonts w:cstheme="minorHAnsi"/>
        </w:rPr>
        <w:t>Date:</w:t>
      </w:r>
      <w:r w:rsidR="00F12294">
        <w:rPr>
          <w:rFonts w:cstheme="minorHAnsi"/>
        </w:rPr>
        <w:tab/>
      </w:r>
    </w:p>
    <w:p w:rsidR="00C54E71" w:rsidRDefault="00C54E71" w:rsidP="00DB224C">
      <w:pPr>
        <w:spacing w:after="0"/>
        <w:rPr>
          <w:rFonts w:cstheme="minorHAnsi"/>
        </w:rPr>
      </w:pPr>
      <w:r>
        <w:rPr>
          <w:rFonts w:cstheme="minorHAnsi"/>
        </w:rPr>
        <w:t>RE:</w:t>
      </w:r>
      <w:r>
        <w:rPr>
          <w:rFonts w:cstheme="minorHAnsi"/>
        </w:rPr>
        <w:tab/>
        <w:t xml:space="preserve">Proposal for </w:t>
      </w:r>
      <w:r w:rsidR="003A77E0">
        <w:rPr>
          <w:rFonts w:cstheme="minorHAnsi"/>
        </w:rPr>
        <w:t>revision of</w:t>
      </w:r>
      <w:r>
        <w:rPr>
          <w:rFonts w:cstheme="minorHAnsi"/>
        </w:rPr>
        <w:t xml:space="preserve"> graduate course - [title of course]</w:t>
      </w:r>
    </w:p>
    <w:p w:rsidR="00F12294" w:rsidRPr="00C10981" w:rsidRDefault="00F12294" w:rsidP="00C10981">
      <w:pPr>
        <w:spacing w:after="120"/>
        <w:rPr>
          <w:rFonts w:cstheme="minorHAnsi"/>
        </w:rPr>
      </w:pPr>
      <w:r>
        <w:rPr>
          <w:rFonts w:cstheme="minorHAnsi"/>
          <w:sz w:val="24"/>
        </w:rPr>
        <w:pict>
          <v:rect id="_x0000_i1030" style="width:0;height:1.5pt" o:hralign="center" o:hrstd="t" o:hr="t" fillcolor="#a0a0a0" stroked="f"/>
        </w:pict>
      </w:r>
    </w:p>
    <w:p w:rsidR="005D3878" w:rsidRPr="00317AC7" w:rsidRDefault="005D3878" w:rsidP="005D3878">
      <w:pPr>
        <w:pStyle w:val="ListParagraph"/>
        <w:numPr>
          <w:ilvl w:val="0"/>
          <w:numId w:val="5"/>
        </w:numPr>
        <w:spacing w:after="60"/>
        <w:ind w:left="360"/>
        <w:rPr>
          <w:rFonts w:cstheme="minorHAnsi"/>
        </w:rPr>
      </w:pPr>
      <w:r w:rsidRPr="00317AC7">
        <w:rPr>
          <w:rFonts w:cstheme="minorHAnsi"/>
        </w:rPr>
        <w:t>Summary of changes (select all that apply)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-149841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Six-year review 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133063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Number and/or course code 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114261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Credits and/or total hours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93178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Title 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-96018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Calendar description 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300342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Prerequisites and/or co-requisites 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-205382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Learning outcomes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870345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Delivery methods and/or texts and resource materials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177760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PLAR options, grading system, and/or evaluation methods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  <w:sdt>
        <w:sdtPr>
          <w:rPr>
            <w:rFonts w:cstheme="minorHAnsi"/>
          </w:rPr>
          <w:id w:val="-467361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Discontinuation of course</w:t>
      </w:r>
    </w:p>
    <w:p w:rsidR="005D3878" w:rsidRPr="00317AC7" w:rsidRDefault="005D3878" w:rsidP="005D3878">
      <w:pPr>
        <w:pStyle w:val="ListParagraph"/>
        <w:spacing w:after="60" w:line="24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137415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7AC7">
            <w:rPr>
              <w:rFonts w:ascii="Segoe UI Symbol" w:eastAsia="MS Gothic" w:hAnsi="Segoe UI Symbol" w:cs="Segoe UI Symbol"/>
            </w:rPr>
            <w:t>☐</w:t>
          </w:r>
        </w:sdtContent>
      </w:sdt>
      <w:r w:rsidRPr="00317AC7">
        <w:rPr>
          <w:rFonts w:cstheme="minorHAnsi"/>
        </w:rPr>
        <w:t xml:space="preserve">  Other – Please specify: </w:t>
      </w:r>
    </w:p>
    <w:p w:rsidR="005D3878" w:rsidRPr="00317AC7" w:rsidRDefault="005D3878" w:rsidP="005D3878">
      <w:pPr>
        <w:pStyle w:val="ListParagraph"/>
        <w:spacing w:after="60"/>
        <w:ind w:left="360"/>
        <w:rPr>
          <w:rFonts w:cstheme="minorHAnsi"/>
        </w:rPr>
      </w:pPr>
    </w:p>
    <w:p w:rsidR="005D3878" w:rsidRPr="00317AC7" w:rsidRDefault="00C82FED" w:rsidP="005D3878">
      <w:pPr>
        <w:pStyle w:val="ListParagraph"/>
        <w:numPr>
          <w:ilvl w:val="0"/>
          <w:numId w:val="5"/>
        </w:numPr>
        <w:spacing w:after="60"/>
        <w:ind w:left="360"/>
        <w:contextualSpacing w:val="0"/>
        <w:rPr>
          <w:rFonts w:cstheme="minorHAnsi"/>
        </w:rPr>
      </w:pPr>
      <w:r>
        <w:rPr>
          <w:rFonts w:cstheme="minorHAnsi"/>
        </w:rPr>
        <w:t>Provide a rationale for the change(s).</w:t>
      </w:r>
    </w:p>
    <w:p w:rsidR="005D3878" w:rsidRPr="00317AC7" w:rsidRDefault="005D3878" w:rsidP="005D3878">
      <w:pPr>
        <w:pStyle w:val="ListParagraph"/>
        <w:numPr>
          <w:ilvl w:val="0"/>
          <w:numId w:val="5"/>
        </w:numPr>
        <w:spacing w:after="60"/>
        <w:ind w:left="360"/>
        <w:contextualSpacing w:val="0"/>
        <w:rPr>
          <w:rFonts w:cstheme="minorHAnsi"/>
        </w:rPr>
      </w:pPr>
      <w:r w:rsidRPr="00317AC7">
        <w:rPr>
          <w:rFonts w:cstheme="minorHAnsi"/>
        </w:rPr>
        <w:t xml:space="preserve">If there are substantial changes to the learning outcomes, explain how they align with the learning outcomes of the program(s) and contribute to students’ ability to meet the </w:t>
      </w:r>
      <w:bookmarkStart w:id="1" w:name="_Hlk74249442"/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"https://www.ufv.ca/ilos/" </w:instrText>
      </w:r>
      <w:r>
        <w:rPr>
          <w:rFonts w:cstheme="minorHAnsi"/>
        </w:rPr>
        <w:fldChar w:fldCharType="separate"/>
      </w:r>
      <w:r w:rsidRPr="00D34E95">
        <w:rPr>
          <w:rStyle w:val="Hyperlink"/>
          <w:rFonts w:cstheme="minorHAnsi"/>
        </w:rPr>
        <w:t>Institutional Learning Outcomes (ILOs)</w:t>
      </w:r>
      <w:r>
        <w:rPr>
          <w:rFonts w:cstheme="minorHAnsi"/>
        </w:rPr>
        <w:fldChar w:fldCharType="end"/>
      </w:r>
      <w:bookmarkEnd w:id="1"/>
      <w:r w:rsidRPr="00317AC7">
        <w:rPr>
          <w:rFonts w:cstheme="minorHAnsi"/>
        </w:rPr>
        <w:t>:</w:t>
      </w:r>
    </w:p>
    <w:p w:rsidR="005D3878" w:rsidRDefault="005D3878" w:rsidP="005D3878">
      <w:pPr>
        <w:pStyle w:val="ListParagraph"/>
        <w:numPr>
          <w:ilvl w:val="0"/>
          <w:numId w:val="5"/>
        </w:numPr>
        <w:spacing w:after="60"/>
        <w:ind w:left="360"/>
        <w:contextualSpacing w:val="0"/>
        <w:rPr>
          <w:rFonts w:cstheme="minorHAnsi"/>
        </w:rPr>
      </w:pPr>
      <w:r w:rsidRPr="00317AC7">
        <w:rPr>
          <w:rFonts w:cstheme="minorHAnsi"/>
        </w:rPr>
        <w:t>Which program</w:t>
      </w:r>
      <w:r w:rsidR="000C2C88">
        <w:rPr>
          <w:rFonts w:cstheme="minorHAnsi"/>
        </w:rPr>
        <w:t>s and</w:t>
      </w:r>
      <w:r w:rsidRPr="00317AC7">
        <w:rPr>
          <w:rFonts w:cstheme="minorHAnsi"/>
        </w:rPr>
        <w:t xml:space="preserve"> areas have been consulted about the change(s)?</w:t>
      </w:r>
      <w:bookmarkStart w:id="2" w:name="_Hlk65504911"/>
    </w:p>
    <w:p w:rsidR="005D3878" w:rsidRDefault="005D3878" w:rsidP="005D3878">
      <w:pPr>
        <w:pStyle w:val="ListParagraph"/>
        <w:numPr>
          <w:ilvl w:val="0"/>
          <w:numId w:val="5"/>
        </w:numPr>
        <w:spacing w:after="60"/>
        <w:ind w:left="360"/>
        <w:contextualSpacing w:val="0"/>
        <w:rPr>
          <w:rFonts w:cstheme="minorHAnsi"/>
        </w:rPr>
      </w:pPr>
      <w:r w:rsidRPr="00C2166E">
        <w:rPr>
          <w:rFonts w:eastAsia="Times New Roman" w:cstheme="minorHAnsi"/>
        </w:rPr>
        <w:t xml:space="preserve">In what ways does this course (not just the proposed changes) </w:t>
      </w:r>
      <w:bookmarkStart w:id="3" w:name="_Hlk74207814"/>
      <w:r w:rsidRPr="00C2166E">
        <w:rPr>
          <w:rFonts w:eastAsia="Times New Roman" w:cstheme="minorHAnsi"/>
        </w:rPr>
        <w:t>contribute to</w:t>
      </w:r>
      <w:r w:rsidRPr="00C2166E">
        <w:rPr>
          <w:rFonts w:cstheme="minorHAnsi"/>
        </w:rPr>
        <w:t xml:space="preserve"> </w:t>
      </w:r>
      <w:hyperlink r:id="rId8" w:history="1">
        <w:r w:rsidRPr="00C2166E">
          <w:rPr>
            <w:rStyle w:val="Hyperlink"/>
            <w:rFonts w:cstheme="minorHAnsi"/>
          </w:rPr>
          <w:t>Indigenizing Our Academy</w:t>
        </w:r>
      </w:hyperlink>
      <w:r w:rsidRPr="00C2166E">
        <w:rPr>
          <w:rFonts w:eastAsia="Times New Roman" w:cstheme="minorHAnsi"/>
        </w:rPr>
        <w:t xml:space="preserve">? Provide explicit examples of </w:t>
      </w:r>
      <w:r w:rsidRPr="00C2166E">
        <w:rPr>
          <w:rFonts w:cstheme="minorHAnsi"/>
        </w:rPr>
        <w:t>assignment design, topic selection, curriculum delivery, or other methods</w:t>
      </w:r>
      <w:r w:rsidRPr="00C2166E">
        <w:rPr>
          <w:rFonts w:eastAsia="Times New Roman" w:cstheme="minorHAnsi"/>
        </w:rPr>
        <w:t xml:space="preserve">, which can be in response to one or more of the following: </w:t>
      </w:r>
      <w:hyperlink r:id="rId9" w:history="1">
        <w:r w:rsidRPr="00C2166E">
          <w:rPr>
            <w:rStyle w:val="Hyperlink"/>
            <w:rFonts w:cstheme="minorHAnsi"/>
          </w:rPr>
          <w:t>UFV Integrated Strategic Plan</w:t>
        </w:r>
      </w:hyperlink>
      <w:r w:rsidRPr="00C2166E">
        <w:rPr>
          <w:rFonts w:cstheme="minorHAnsi"/>
        </w:rPr>
        <w:t xml:space="preserve">, </w:t>
      </w:r>
      <w:hyperlink r:id="rId10" w:history="1">
        <w:r w:rsidRPr="00C2166E">
          <w:rPr>
            <w:rStyle w:val="Hyperlink"/>
            <w:rFonts w:cstheme="minorHAnsi"/>
          </w:rPr>
          <w:t>Fulfilling Our Commitment to Aboriginal Peoples policy (BRP-200.05)</w:t>
        </w:r>
      </w:hyperlink>
      <w:r w:rsidRPr="00C2166E">
        <w:rPr>
          <w:rFonts w:cstheme="minorHAnsi"/>
        </w:rPr>
        <w:t xml:space="preserve">, the </w:t>
      </w:r>
      <w:hyperlink r:id="rId11" w:history="1">
        <w:r w:rsidRPr="00C2166E">
          <w:rPr>
            <w:rStyle w:val="Hyperlink"/>
            <w:rFonts w:cstheme="minorHAnsi"/>
          </w:rPr>
          <w:t>TRC Calls to Action</w:t>
        </w:r>
      </w:hyperlink>
      <w:r w:rsidRPr="00C2166E">
        <w:rPr>
          <w:rFonts w:cstheme="minorHAnsi"/>
        </w:rPr>
        <w:t xml:space="preserve">, and/or the </w:t>
      </w:r>
      <w:hyperlink r:id="rId12" w:history="1">
        <w:r w:rsidRPr="00C2166E">
          <w:rPr>
            <w:rStyle w:val="Hyperlink"/>
            <w:rFonts w:cstheme="minorHAnsi"/>
          </w:rPr>
          <w:t>United Nations Declaration on the Rights of Indigenous Peoples (UNDRIP)</w:t>
        </w:r>
        <w:bookmarkEnd w:id="2"/>
      </w:hyperlink>
      <w:r w:rsidRPr="00C2166E">
        <w:rPr>
          <w:rFonts w:cstheme="minorHAnsi"/>
        </w:rPr>
        <w:t xml:space="preserve">. </w:t>
      </w:r>
      <w:bookmarkEnd w:id="3"/>
    </w:p>
    <w:p w:rsidR="005D3878" w:rsidRDefault="005D3878" w:rsidP="005D3878">
      <w:pPr>
        <w:pStyle w:val="ListParagraph"/>
        <w:numPr>
          <w:ilvl w:val="0"/>
          <w:numId w:val="5"/>
        </w:numPr>
        <w:spacing w:after="60"/>
        <w:ind w:left="360"/>
        <w:contextualSpacing w:val="0"/>
        <w:rPr>
          <w:rFonts w:cstheme="minorHAnsi"/>
        </w:rPr>
      </w:pPr>
      <w:r w:rsidRPr="00C2166E">
        <w:rPr>
          <w:rFonts w:cstheme="minorHAnsi"/>
        </w:rPr>
        <w:t xml:space="preserve">How does the course reflect principles of </w:t>
      </w:r>
      <w:hyperlink r:id="rId13" w:history="1">
        <w:r w:rsidRPr="00C2166E">
          <w:rPr>
            <w:rStyle w:val="Hyperlink"/>
            <w:rFonts w:cstheme="minorHAnsi"/>
          </w:rPr>
          <w:t>equity, diversity, and inclusion</w:t>
        </w:r>
      </w:hyperlink>
      <w:r w:rsidRPr="00C2166E">
        <w:rPr>
          <w:rFonts w:cstheme="minorHAnsi"/>
        </w:rPr>
        <w:t>, through assignment design, topic selection, curriculum delivery, or other methods?</w:t>
      </w:r>
    </w:p>
    <w:p w:rsidR="005D3878" w:rsidRDefault="005D3878" w:rsidP="005D3878">
      <w:pPr>
        <w:pStyle w:val="ListParagraph"/>
        <w:numPr>
          <w:ilvl w:val="0"/>
          <w:numId w:val="5"/>
        </w:numPr>
        <w:spacing w:after="60"/>
        <w:ind w:left="360"/>
        <w:contextualSpacing w:val="0"/>
        <w:rPr>
          <w:rFonts w:cstheme="minorHAnsi"/>
        </w:rPr>
      </w:pPr>
      <w:r w:rsidRPr="00C2166E">
        <w:rPr>
          <w:rFonts w:cstheme="minorHAnsi"/>
        </w:rPr>
        <w:t>If applicable, discuss any special considerations for this course (credit value, class size limit, frequency of offering, resources required such as labs or equipment, field trips, etc.</w:t>
      </w:r>
    </w:p>
    <w:p w:rsidR="005D3878" w:rsidRPr="00C2166E" w:rsidRDefault="005D3878" w:rsidP="005D3878">
      <w:pPr>
        <w:pStyle w:val="ListParagraph"/>
        <w:numPr>
          <w:ilvl w:val="0"/>
          <w:numId w:val="5"/>
        </w:numPr>
        <w:spacing w:after="60"/>
        <w:ind w:left="360"/>
        <w:contextualSpacing w:val="0"/>
        <w:rPr>
          <w:rFonts w:cstheme="minorHAnsi"/>
        </w:rPr>
      </w:pPr>
      <w:r w:rsidRPr="00C2166E">
        <w:rPr>
          <w:rFonts w:cstheme="minorHAnsi"/>
        </w:rPr>
        <w:t>Estimate of the typical costs for this course, includin</w:t>
      </w:r>
      <w:r w:rsidR="000C2C88">
        <w:rPr>
          <w:rFonts w:cstheme="minorHAnsi"/>
        </w:rPr>
        <w:t>g textbooks and other materials.</w:t>
      </w:r>
    </w:p>
    <w:p w:rsidR="00B6798F" w:rsidRPr="00C10981" w:rsidRDefault="00B6798F" w:rsidP="005D3878">
      <w:pPr>
        <w:spacing w:after="120"/>
        <w:rPr>
          <w:rFonts w:cstheme="minorHAnsi"/>
        </w:rPr>
      </w:pPr>
    </w:p>
    <w:sectPr w:rsidR="00B6798F" w:rsidRPr="00C10981" w:rsidSect="00196755">
      <w:headerReference w:type="default" r:id="rId14"/>
      <w:footerReference w:type="default" r:id="rId15"/>
      <w:pgSz w:w="12240" w:h="15840"/>
      <w:pgMar w:top="135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8B" w:rsidRDefault="0032108B" w:rsidP="005C21E6">
      <w:pPr>
        <w:spacing w:after="0" w:line="240" w:lineRule="auto"/>
      </w:pPr>
      <w:r>
        <w:separator/>
      </w:r>
    </w:p>
  </w:endnote>
  <w:endnote w:type="continuationSeparator" w:id="0">
    <w:p w:rsidR="0032108B" w:rsidRDefault="0032108B" w:rsidP="005C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8B" w:rsidRPr="00196755" w:rsidRDefault="00196755" w:rsidP="00196755">
    <w:pPr>
      <w:pStyle w:val="Footer"/>
    </w:pPr>
    <w:fldSimple w:instr=" FILENAME   \* MERGEFORMAT ">
      <w:r>
        <w:rPr>
          <w:noProof/>
        </w:rPr>
        <w:t>GS Course Change Memo Template.docx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8B" w:rsidRDefault="0032108B" w:rsidP="005C21E6">
      <w:pPr>
        <w:spacing w:after="0" w:line="240" w:lineRule="auto"/>
      </w:pPr>
      <w:r>
        <w:separator/>
      </w:r>
    </w:p>
  </w:footnote>
  <w:footnote w:type="continuationSeparator" w:id="0">
    <w:p w:rsidR="0032108B" w:rsidRDefault="0032108B" w:rsidP="005C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C88" w:rsidRDefault="000C2C88" w:rsidP="000C2C88">
    <w:pPr>
      <w:pStyle w:val="Header"/>
      <w:jc w:val="right"/>
    </w:pPr>
    <w:r w:rsidRPr="00C10981">
      <w:rPr>
        <w:rFonts w:cstheme="minorHAnsi"/>
        <w:b/>
        <w:noProof/>
        <w:lang w:val="en-US"/>
      </w:rPr>
      <w:drawing>
        <wp:inline distT="0" distB="0" distL="0" distR="0" wp14:anchorId="201129A7" wp14:editId="4D77A450">
          <wp:extent cx="1828800" cy="585216"/>
          <wp:effectExtent l="0" t="0" r="0" b="571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whi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262"/>
    <w:multiLevelType w:val="hybridMultilevel"/>
    <w:tmpl w:val="69BCA818"/>
    <w:lvl w:ilvl="0" w:tplc="4F863B7C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30A48"/>
    <w:multiLevelType w:val="hybridMultilevel"/>
    <w:tmpl w:val="EA6E3E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A001B0"/>
    <w:multiLevelType w:val="hybridMultilevel"/>
    <w:tmpl w:val="56FA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C6F72"/>
    <w:multiLevelType w:val="hybridMultilevel"/>
    <w:tmpl w:val="0EFE6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06C4B"/>
    <w:multiLevelType w:val="hybridMultilevel"/>
    <w:tmpl w:val="630C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F"/>
    <w:rsid w:val="00036FAD"/>
    <w:rsid w:val="0005019A"/>
    <w:rsid w:val="000C2C88"/>
    <w:rsid w:val="000C3DEB"/>
    <w:rsid w:val="00182271"/>
    <w:rsid w:val="00196755"/>
    <w:rsid w:val="001A5D57"/>
    <w:rsid w:val="001C6186"/>
    <w:rsid w:val="002112C3"/>
    <w:rsid w:val="00292C69"/>
    <w:rsid w:val="0032108B"/>
    <w:rsid w:val="0032198B"/>
    <w:rsid w:val="00345525"/>
    <w:rsid w:val="0038136E"/>
    <w:rsid w:val="003A77E0"/>
    <w:rsid w:val="003B40F4"/>
    <w:rsid w:val="003C6368"/>
    <w:rsid w:val="003D7CD0"/>
    <w:rsid w:val="004018A5"/>
    <w:rsid w:val="004C3DBE"/>
    <w:rsid w:val="004E1AB5"/>
    <w:rsid w:val="00520E52"/>
    <w:rsid w:val="00527D38"/>
    <w:rsid w:val="0053001B"/>
    <w:rsid w:val="00540A74"/>
    <w:rsid w:val="00571ACB"/>
    <w:rsid w:val="00584F84"/>
    <w:rsid w:val="005A324B"/>
    <w:rsid w:val="005C21E6"/>
    <w:rsid w:val="005C2C62"/>
    <w:rsid w:val="005D3878"/>
    <w:rsid w:val="0061593C"/>
    <w:rsid w:val="00640C75"/>
    <w:rsid w:val="006D2A15"/>
    <w:rsid w:val="00776DD7"/>
    <w:rsid w:val="007A678E"/>
    <w:rsid w:val="007C4F5C"/>
    <w:rsid w:val="007D22A2"/>
    <w:rsid w:val="00812E64"/>
    <w:rsid w:val="00856545"/>
    <w:rsid w:val="0089012E"/>
    <w:rsid w:val="008C06A5"/>
    <w:rsid w:val="008C5ADB"/>
    <w:rsid w:val="009171D6"/>
    <w:rsid w:val="00924306"/>
    <w:rsid w:val="009270EE"/>
    <w:rsid w:val="00947069"/>
    <w:rsid w:val="009E4172"/>
    <w:rsid w:val="00B235E0"/>
    <w:rsid w:val="00B34445"/>
    <w:rsid w:val="00B379A5"/>
    <w:rsid w:val="00B46EC6"/>
    <w:rsid w:val="00B529FC"/>
    <w:rsid w:val="00B6566F"/>
    <w:rsid w:val="00B6798F"/>
    <w:rsid w:val="00B80C32"/>
    <w:rsid w:val="00BB0AC8"/>
    <w:rsid w:val="00C10981"/>
    <w:rsid w:val="00C37C30"/>
    <w:rsid w:val="00C54E71"/>
    <w:rsid w:val="00C82FED"/>
    <w:rsid w:val="00D0711B"/>
    <w:rsid w:val="00DB224C"/>
    <w:rsid w:val="00E16000"/>
    <w:rsid w:val="00E329BF"/>
    <w:rsid w:val="00E37B06"/>
    <w:rsid w:val="00E433C0"/>
    <w:rsid w:val="00E8292B"/>
    <w:rsid w:val="00E90DB9"/>
    <w:rsid w:val="00EB1453"/>
    <w:rsid w:val="00F12294"/>
    <w:rsid w:val="00F77421"/>
    <w:rsid w:val="00F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121096"/>
  <w15:docId w15:val="{6CEDDECE-932E-4F55-8D12-529B5E1A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9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1E6"/>
  </w:style>
  <w:style w:type="paragraph" w:styleId="Footer">
    <w:name w:val="footer"/>
    <w:basedOn w:val="Normal"/>
    <w:link w:val="FooterChar"/>
    <w:uiPriority w:val="99"/>
    <w:unhideWhenUsed/>
    <w:rsid w:val="005C2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1E6"/>
  </w:style>
  <w:style w:type="character" w:styleId="PlaceholderText">
    <w:name w:val="Placeholder Text"/>
    <w:basedOn w:val="DefaultParagraphFont"/>
    <w:uiPriority w:val="99"/>
    <w:semiHidden/>
    <w:rsid w:val="0089012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C3D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v.ca/media/assets/indigenous-affairs-office/Indigenizing-our-academy.pdf" TargetMode="External"/><Relationship Id="rId13" Type="http://schemas.openxmlformats.org/officeDocument/2006/relationships/hyperlink" Target="https://www.ufv.ca/president/presidents-task-force-on-equity-diversity-and-inclusion/equity-diversity-and-inclusion-action-pl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.org/development/desa/indigenouspeoples/declaration-on-the-rights-of-indigenous-people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c.ca/assets/pdf/Calls_to_Action_English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fv.ca/media/assets/secretariat/policies/BRP-200.05-Fulfilling-Our-Commitment-to-Aboriginal-Peopl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v.ca/strategic-plannin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C609-780D-453A-BA2A-97A52384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Deborah Block</cp:lastModifiedBy>
  <cp:revision>3</cp:revision>
  <cp:lastPrinted>2019-08-22T19:19:00Z</cp:lastPrinted>
  <dcterms:created xsi:type="dcterms:W3CDTF">2021-09-21T20:12:00Z</dcterms:created>
  <dcterms:modified xsi:type="dcterms:W3CDTF">2021-09-21T20:20:00Z</dcterms:modified>
</cp:coreProperties>
</file>